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9F6C" w14:textId="77777777" w:rsidR="0019089B" w:rsidRDefault="0019089B" w:rsidP="0019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14:paraId="0B08B18D" w14:textId="77777777" w:rsidR="00244939" w:rsidRDefault="0019089B" w:rsidP="0019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89B">
        <w:rPr>
          <w:rFonts w:ascii="Times New Roman" w:hAnsi="Times New Roman" w:cs="Times New Roman"/>
          <w:b/>
          <w:sz w:val="28"/>
          <w:szCs w:val="28"/>
        </w:rPr>
        <w:t>о развитии и результатах процедуры о</w:t>
      </w:r>
      <w:r>
        <w:rPr>
          <w:rFonts w:ascii="Times New Roman" w:hAnsi="Times New Roman" w:cs="Times New Roman"/>
          <w:b/>
          <w:sz w:val="28"/>
          <w:szCs w:val="28"/>
        </w:rPr>
        <w:t xml:space="preserve">ценки регулирующего воздействия </w:t>
      </w:r>
    </w:p>
    <w:p w14:paraId="6790345A" w14:textId="77777777" w:rsidR="0019089B" w:rsidRDefault="0019089B" w:rsidP="0019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муниципальном образовании</w:t>
      </w:r>
      <w:r w:rsidRPr="0019089B">
        <w:rPr>
          <w:rFonts w:ascii="Times New Roman" w:hAnsi="Times New Roman" w:cs="Times New Roman"/>
          <w:b/>
          <w:sz w:val="28"/>
          <w:szCs w:val="28"/>
        </w:rPr>
        <w:t xml:space="preserve"> Руднянский район Смоленской области </w:t>
      </w:r>
    </w:p>
    <w:p w14:paraId="22356180" w14:textId="1FBAEBFF" w:rsidR="0019089B" w:rsidRDefault="0019089B" w:rsidP="0019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89B">
        <w:rPr>
          <w:rFonts w:ascii="Times New Roman" w:hAnsi="Times New Roman" w:cs="Times New Roman"/>
          <w:b/>
          <w:sz w:val="28"/>
          <w:szCs w:val="28"/>
        </w:rPr>
        <w:t>за 20</w:t>
      </w:r>
      <w:r w:rsidR="005A2B82">
        <w:rPr>
          <w:rFonts w:ascii="Times New Roman" w:hAnsi="Times New Roman" w:cs="Times New Roman"/>
          <w:b/>
          <w:sz w:val="28"/>
          <w:szCs w:val="28"/>
        </w:rPr>
        <w:t>2</w:t>
      </w:r>
      <w:r w:rsidR="00AA2F63">
        <w:rPr>
          <w:rFonts w:ascii="Times New Roman" w:hAnsi="Times New Roman" w:cs="Times New Roman"/>
          <w:b/>
          <w:sz w:val="28"/>
          <w:szCs w:val="28"/>
        </w:rPr>
        <w:t>1</w:t>
      </w:r>
      <w:r w:rsidRPr="0019089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4EA2830" w14:textId="77777777" w:rsidR="00792D2C" w:rsidRPr="0019089B" w:rsidRDefault="00792D2C" w:rsidP="0019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793"/>
      </w:tblGrid>
      <w:tr w:rsidR="00992639" w14:paraId="2FBC1314" w14:textId="77777777" w:rsidTr="0019089B">
        <w:trPr>
          <w:jc w:val="center"/>
        </w:trPr>
        <w:tc>
          <w:tcPr>
            <w:tcW w:w="10173" w:type="dxa"/>
            <w:gridSpan w:val="3"/>
          </w:tcPr>
          <w:p w14:paraId="5614BE96" w14:textId="77777777" w:rsidR="00792D2C" w:rsidRPr="00792D2C" w:rsidRDefault="00792D2C" w:rsidP="00792D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74E051C9" w14:textId="77777777" w:rsidR="00992639" w:rsidRPr="00792D2C" w:rsidRDefault="00792D2C" w:rsidP="0079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I. </w:t>
            </w:r>
            <w:r w:rsidR="00992639" w:rsidRPr="00792D2C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</w:t>
            </w:r>
          </w:p>
          <w:p w14:paraId="5CAE8F4B" w14:textId="77777777" w:rsidR="00792D2C" w:rsidRPr="00792D2C" w:rsidRDefault="00792D2C" w:rsidP="00792D2C">
            <w:pPr>
              <w:pStyle w:val="a4"/>
              <w:ind w:left="108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92639" w14:paraId="3A0C58F0" w14:textId="77777777" w:rsidTr="0019089B">
        <w:trPr>
          <w:jc w:val="center"/>
        </w:trPr>
        <w:tc>
          <w:tcPr>
            <w:tcW w:w="3190" w:type="dxa"/>
          </w:tcPr>
          <w:p w14:paraId="5D34B025" w14:textId="77777777" w:rsidR="00992639" w:rsidRDefault="00992639" w:rsidP="00190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  <w:tc>
          <w:tcPr>
            <w:tcW w:w="3190" w:type="dxa"/>
          </w:tcPr>
          <w:p w14:paraId="49565907" w14:textId="77777777" w:rsidR="00992639" w:rsidRDefault="0019089B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Руднянский</w:t>
            </w:r>
            <w:r w:rsidR="009926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793" w:type="dxa"/>
          </w:tcPr>
          <w:p w14:paraId="10A2365D" w14:textId="3DAC5EB1" w:rsidR="00992639" w:rsidRDefault="0024493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1A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27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639">
              <w:rPr>
                <w:rFonts w:ascii="Times New Roman" w:hAnsi="Times New Roman" w:cs="Times New Roman"/>
                <w:sz w:val="28"/>
                <w:szCs w:val="28"/>
              </w:rPr>
              <w:t>января 20</w:t>
            </w:r>
            <w:r w:rsidR="002523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2F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263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9089B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</w:tr>
      <w:tr w:rsidR="00992639" w14:paraId="57662A77" w14:textId="77777777" w:rsidTr="0019089B">
        <w:trPr>
          <w:jc w:val="center"/>
        </w:trPr>
        <w:tc>
          <w:tcPr>
            <w:tcW w:w="10173" w:type="dxa"/>
            <w:gridSpan w:val="3"/>
          </w:tcPr>
          <w:p w14:paraId="06BCD026" w14:textId="77777777" w:rsidR="00792D2C" w:rsidRPr="00792D2C" w:rsidRDefault="00792D2C" w:rsidP="00792D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489F6EF" w14:textId="77777777" w:rsidR="00792D2C" w:rsidRDefault="00792D2C" w:rsidP="0079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22F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92639" w:rsidRPr="00792D2C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Нормативное правовое закрепление института</w:t>
            </w:r>
            <w:r w:rsidRPr="00792D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BD2D9FD" w14:textId="77777777" w:rsidR="00992639" w:rsidRPr="00792D2C" w:rsidRDefault="00992639" w:rsidP="0079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D2C">
              <w:rPr>
                <w:rFonts w:ascii="Times New Roman" w:hAnsi="Times New Roman" w:cs="Times New Roman"/>
                <w:b/>
                <w:sz w:val="28"/>
                <w:szCs w:val="28"/>
              </w:rPr>
              <w:t>оценки регулирующего воздействия</w:t>
            </w:r>
          </w:p>
          <w:p w14:paraId="33016400" w14:textId="77777777" w:rsidR="00792D2C" w:rsidRPr="00792D2C" w:rsidRDefault="00792D2C" w:rsidP="00792D2C">
            <w:pPr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2639" w14:paraId="3B4B609F" w14:textId="77777777" w:rsidTr="0019089B">
        <w:trPr>
          <w:jc w:val="center"/>
        </w:trPr>
        <w:tc>
          <w:tcPr>
            <w:tcW w:w="6380" w:type="dxa"/>
            <w:gridSpan w:val="2"/>
          </w:tcPr>
          <w:p w14:paraId="0578089A" w14:textId="2A45E120" w:rsidR="00992639" w:rsidRPr="00992639" w:rsidRDefault="00992639" w:rsidP="00992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992639">
              <w:rPr>
                <w:rFonts w:ascii="Times New Roman" w:hAnsi="Times New Roman" w:cs="Times New Roman"/>
                <w:sz w:val="28"/>
                <w:szCs w:val="28"/>
              </w:rPr>
              <w:t>Определен орган, ответственный за подготовку заключения об оценке регулирующего воздействия проектов нормативных правовых актов (далее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2639">
              <w:rPr>
                <w:rFonts w:ascii="Times New Roman" w:hAnsi="Times New Roman" w:cs="Times New Roman"/>
                <w:sz w:val="28"/>
                <w:szCs w:val="28"/>
              </w:rPr>
              <w:t>НПА)</w:t>
            </w:r>
          </w:p>
        </w:tc>
        <w:tc>
          <w:tcPr>
            <w:tcW w:w="3793" w:type="dxa"/>
          </w:tcPr>
          <w:p w14:paraId="68EEA89A" w14:textId="77777777" w:rsidR="00992639" w:rsidRDefault="0099263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C6FFAD" w14:textId="77777777" w:rsidR="00992639" w:rsidRDefault="0099263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92639" w14:paraId="3C196B4B" w14:textId="77777777" w:rsidTr="0019089B">
        <w:trPr>
          <w:jc w:val="center"/>
        </w:trPr>
        <w:tc>
          <w:tcPr>
            <w:tcW w:w="10173" w:type="dxa"/>
            <w:gridSpan w:val="3"/>
          </w:tcPr>
          <w:p w14:paraId="55C68642" w14:textId="77777777" w:rsidR="00992639" w:rsidRDefault="00FE5C8B" w:rsidP="00AC3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D7E7D">
              <w:rPr>
                <w:rFonts w:ascii="Times New Roman" w:hAnsi="Times New Roman" w:cs="Times New Roman"/>
                <w:sz w:val="28"/>
                <w:szCs w:val="28"/>
              </w:rPr>
              <w:t>полномоченным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структурным подразделением Администрации муниципального образования </w:t>
            </w:r>
            <w:r w:rsidR="00AC3CC2">
              <w:rPr>
                <w:rFonts w:ascii="Times New Roman" w:hAnsi="Times New Roman" w:cs="Times New Roman"/>
                <w:sz w:val="28"/>
                <w:szCs w:val="28"/>
              </w:rPr>
              <w:t>Руднянский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  <w:r w:rsidR="00AD7E7D">
              <w:rPr>
                <w:rFonts w:ascii="Times New Roman" w:hAnsi="Times New Roman" w:cs="Times New Roman"/>
                <w:sz w:val="28"/>
                <w:szCs w:val="28"/>
              </w:rPr>
              <w:t xml:space="preserve"> на подготовку заключения об оценке регулирующего воздействия проектов НПА является</w:t>
            </w:r>
            <w:r w:rsidR="00496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CC2">
              <w:rPr>
                <w:rFonts w:ascii="Times New Roman" w:hAnsi="Times New Roman" w:cs="Times New Roman"/>
                <w:sz w:val="28"/>
                <w:szCs w:val="28"/>
              </w:rPr>
              <w:t>отдел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</w:p>
        </w:tc>
      </w:tr>
      <w:tr w:rsidR="00992639" w14:paraId="37B087BF" w14:textId="77777777" w:rsidTr="0019089B">
        <w:trPr>
          <w:jc w:val="center"/>
        </w:trPr>
        <w:tc>
          <w:tcPr>
            <w:tcW w:w="10173" w:type="dxa"/>
            <w:gridSpan w:val="3"/>
          </w:tcPr>
          <w:p w14:paraId="3635E381" w14:textId="77777777" w:rsidR="00992639" w:rsidRDefault="00992639" w:rsidP="00AC3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Предметная область оценки регулирующего воздействия</w:t>
            </w:r>
          </w:p>
          <w:p w14:paraId="4C659BBD" w14:textId="77777777" w:rsidR="00992639" w:rsidRDefault="00992639" w:rsidP="00AC3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 оценки регулирующего воздействия примен</w:t>
            </w:r>
            <w:r w:rsidR="006076C9">
              <w:rPr>
                <w:rFonts w:ascii="Times New Roman" w:hAnsi="Times New Roman" w:cs="Times New Roman"/>
                <w:sz w:val="28"/>
                <w:szCs w:val="28"/>
              </w:rPr>
              <w:t>яется в отношении прое</w:t>
            </w:r>
            <w:r w:rsidR="00AB7CDF">
              <w:rPr>
                <w:rFonts w:ascii="Times New Roman" w:hAnsi="Times New Roman" w:cs="Times New Roman"/>
                <w:sz w:val="28"/>
                <w:szCs w:val="28"/>
              </w:rPr>
              <w:t>ктов нормативных правовых актов</w:t>
            </w:r>
            <w:r w:rsidR="00215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6C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215F54">
              <w:rPr>
                <w:rFonts w:ascii="Times New Roman" w:hAnsi="Times New Roman" w:cs="Times New Roman"/>
                <w:sz w:val="28"/>
                <w:szCs w:val="28"/>
              </w:rPr>
              <w:t>Руднянский район</w:t>
            </w:r>
            <w:r w:rsidR="00A93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6C9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14:paraId="71146D43" w14:textId="77777777" w:rsidR="00992639" w:rsidRDefault="00215F54" w:rsidP="00587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87333">
              <w:rPr>
                <w:rFonts w:ascii="Times New Roman" w:hAnsi="Times New Roman" w:cs="Times New Roman"/>
                <w:sz w:val="28"/>
                <w:szCs w:val="28"/>
              </w:rPr>
              <w:t>подраздел 1.2 раздела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Порядка проведения оценки регулирующего воздействия проектов муниципальных нормативных правовых актов муниципального образования Руднянский район Смоленской области, утвержденного постановлением Администрации муниципального образования Руднянский район Смоленской области от 17.03.2017 № 111)</w:t>
            </w:r>
          </w:p>
        </w:tc>
      </w:tr>
      <w:tr w:rsidR="006076C9" w14:paraId="745DCA16" w14:textId="77777777" w:rsidTr="0019089B">
        <w:trPr>
          <w:jc w:val="center"/>
        </w:trPr>
        <w:tc>
          <w:tcPr>
            <w:tcW w:w="6380" w:type="dxa"/>
            <w:gridSpan w:val="2"/>
          </w:tcPr>
          <w:p w14:paraId="0A546D27" w14:textId="77777777" w:rsidR="006076C9" w:rsidRDefault="006076C9" w:rsidP="0060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3793" w:type="dxa"/>
          </w:tcPr>
          <w:p w14:paraId="63EC1E93" w14:textId="77777777" w:rsidR="006076C9" w:rsidRDefault="006076C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076C9" w14:paraId="2B447A66" w14:textId="77777777" w:rsidTr="0019089B">
        <w:trPr>
          <w:jc w:val="center"/>
        </w:trPr>
        <w:tc>
          <w:tcPr>
            <w:tcW w:w="10173" w:type="dxa"/>
            <w:gridSpan w:val="3"/>
          </w:tcPr>
          <w:p w14:paraId="4D1EA248" w14:textId="77777777" w:rsidR="006076C9" w:rsidRDefault="00A931F7" w:rsidP="00254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r w:rsidR="00215F54">
              <w:rPr>
                <w:rFonts w:ascii="Times New Roman" w:hAnsi="Times New Roman" w:cs="Times New Roman"/>
                <w:sz w:val="28"/>
                <w:szCs w:val="28"/>
              </w:rPr>
              <w:t>Руднянский район</w:t>
            </w:r>
            <w:r w:rsidR="002546A1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от 17.03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46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017 №</w:t>
            </w:r>
            <w:r w:rsidR="002546A1">
              <w:rPr>
                <w:rFonts w:ascii="Times New Roman" w:hAnsi="Times New Roman" w:cs="Times New Roman"/>
                <w:sz w:val="28"/>
                <w:szCs w:val="28"/>
              </w:rPr>
              <w:t xml:space="preserve"> 111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Порядка проведения оценки регулирующего воздействия проектов муниципальных нормативных правовых актов муниципального образования </w:t>
            </w:r>
            <w:r w:rsidR="002546A1">
              <w:rPr>
                <w:rFonts w:ascii="Times New Roman" w:hAnsi="Times New Roman" w:cs="Times New Roman"/>
                <w:sz w:val="28"/>
                <w:szCs w:val="28"/>
              </w:rPr>
              <w:t xml:space="preserve">Руднянский 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  <w:r w:rsidR="00366C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076C9" w14:paraId="2EADE257" w14:textId="77777777" w:rsidTr="0019089B">
        <w:trPr>
          <w:jc w:val="center"/>
        </w:trPr>
        <w:tc>
          <w:tcPr>
            <w:tcW w:w="10173" w:type="dxa"/>
            <w:gridSpan w:val="3"/>
          </w:tcPr>
          <w:p w14:paraId="7D187783" w14:textId="77777777" w:rsidR="006076C9" w:rsidRDefault="006A0F98" w:rsidP="00607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2.3.1. В соответствии с П</w:t>
            </w:r>
            <w:r w:rsidR="006755C5">
              <w:rPr>
                <w:rFonts w:ascii="Times New Roman" w:hAnsi="Times New Roman" w:cs="Times New Roman"/>
                <w:sz w:val="28"/>
                <w:szCs w:val="28"/>
              </w:rPr>
              <w:t>орядком оценка регулирующего воздействия проводится:</w:t>
            </w:r>
          </w:p>
        </w:tc>
      </w:tr>
      <w:tr w:rsidR="006755C5" w14:paraId="53A37F54" w14:textId="77777777" w:rsidTr="0019089B">
        <w:trPr>
          <w:jc w:val="center"/>
        </w:trPr>
        <w:tc>
          <w:tcPr>
            <w:tcW w:w="6380" w:type="dxa"/>
            <w:gridSpan w:val="2"/>
          </w:tcPr>
          <w:p w14:paraId="5FD0DFEC" w14:textId="77777777" w:rsidR="006755C5" w:rsidRDefault="006755C5" w:rsidP="006A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учетом степени регулирующего воздействия положений, содержащихся в проектах НПА (высокая степень регулирующего воздействия, средняя степень регулирующего воздействия, низкая степень регулирующего воздействия)</w:t>
            </w:r>
          </w:p>
        </w:tc>
        <w:tc>
          <w:tcPr>
            <w:tcW w:w="3793" w:type="dxa"/>
          </w:tcPr>
          <w:p w14:paraId="6B2B430A" w14:textId="77777777"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B7BC75" w14:textId="77777777"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C5CF03" w14:textId="77777777"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755C5" w14:paraId="4101C70D" w14:textId="77777777" w:rsidTr="0019089B">
        <w:trPr>
          <w:jc w:val="center"/>
        </w:trPr>
        <w:tc>
          <w:tcPr>
            <w:tcW w:w="6380" w:type="dxa"/>
            <w:gridSpan w:val="2"/>
          </w:tcPr>
          <w:p w14:paraId="4258A02B" w14:textId="77777777" w:rsidR="006755C5" w:rsidRDefault="006755C5" w:rsidP="006A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2.3.2.</w:t>
            </w:r>
            <w:r w:rsidR="006A0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регулирующего воздействия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проводится, начиная со стадии обсуждения идеи (концепции) предлагаемого правового регулирования</w:t>
            </w:r>
          </w:p>
        </w:tc>
        <w:tc>
          <w:tcPr>
            <w:tcW w:w="3793" w:type="dxa"/>
          </w:tcPr>
          <w:p w14:paraId="5D05659D" w14:textId="77777777"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1829A1" w14:textId="77777777"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</w:tr>
      <w:tr w:rsidR="006755C5" w14:paraId="04A8BAAC" w14:textId="77777777" w:rsidTr="0019089B">
        <w:trPr>
          <w:jc w:val="center"/>
        </w:trPr>
        <w:tc>
          <w:tcPr>
            <w:tcW w:w="6380" w:type="dxa"/>
            <w:gridSpan w:val="2"/>
          </w:tcPr>
          <w:p w14:paraId="7C3E1516" w14:textId="77777777" w:rsidR="006755C5" w:rsidRDefault="006755C5" w:rsidP="006A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2.3.3. Срок проведения публичных консультаций</w:t>
            </w:r>
          </w:p>
        </w:tc>
        <w:tc>
          <w:tcPr>
            <w:tcW w:w="3793" w:type="dxa"/>
          </w:tcPr>
          <w:p w14:paraId="74BBE540" w14:textId="77777777"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44939">
              <w:rPr>
                <w:rFonts w:ascii="Times New Roman" w:hAnsi="Times New Roman" w:cs="Times New Roman"/>
                <w:sz w:val="28"/>
                <w:szCs w:val="28"/>
              </w:rPr>
              <w:t>2-х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 w:rsidR="00244939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</w:p>
          <w:p w14:paraId="6756B69E" w14:textId="77777777" w:rsidR="002B52F2" w:rsidRDefault="002B52F2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C81" w14:paraId="6B18B7C8" w14:textId="77777777" w:rsidTr="00AA6DC3">
        <w:trPr>
          <w:jc w:val="center"/>
        </w:trPr>
        <w:tc>
          <w:tcPr>
            <w:tcW w:w="10173" w:type="dxa"/>
            <w:gridSpan w:val="3"/>
          </w:tcPr>
          <w:p w14:paraId="580E01D8" w14:textId="77777777" w:rsidR="00C53C81" w:rsidRDefault="00C53C81" w:rsidP="004A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2.3.4. Заключение об оценке регулирующего воздействия</w:t>
            </w:r>
          </w:p>
          <w:p w14:paraId="2C699F80" w14:textId="25F48ED5" w:rsidR="004A1150" w:rsidRDefault="00587333" w:rsidP="004A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  <w:r w:rsidR="004A1150">
              <w:rPr>
                <w:rFonts w:ascii="Times New Roman" w:hAnsi="Times New Roman" w:cs="Times New Roman"/>
                <w:sz w:val="28"/>
                <w:szCs w:val="28"/>
              </w:rPr>
              <w:t xml:space="preserve"> 2.7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раздела 2 </w:t>
            </w:r>
            <w:r w:rsidR="004A1150">
              <w:rPr>
                <w:rFonts w:ascii="Times New Roman" w:hAnsi="Times New Roman" w:cs="Times New Roman"/>
                <w:sz w:val="28"/>
                <w:szCs w:val="28"/>
              </w:rPr>
              <w:t>Порядка проведения оценки регулирующего воздействия проектов муниципальных нормативных правовых актов муниципального образования Руднянский район Смоленской области, утвержденного постановлением Администрации муниципального образования Руднянский район Смоленской области от 17.03.2017 № 111</w:t>
            </w:r>
          </w:p>
        </w:tc>
      </w:tr>
      <w:tr w:rsidR="006755C5" w14:paraId="1C6F4740" w14:textId="77777777" w:rsidTr="0019089B">
        <w:trPr>
          <w:jc w:val="center"/>
        </w:trPr>
        <w:tc>
          <w:tcPr>
            <w:tcW w:w="6380" w:type="dxa"/>
            <w:gridSpan w:val="2"/>
          </w:tcPr>
          <w:p w14:paraId="2E4F5C08" w14:textId="77777777" w:rsidR="006755C5" w:rsidRDefault="00893C4A" w:rsidP="00FD0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2.3.5. Общий срок проведения </w:t>
            </w:r>
            <w:r w:rsidR="006755C5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 воздействия</w:t>
            </w:r>
          </w:p>
        </w:tc>
        <w:tc>
          <w:tcPr>
            <w:tcW w:w="3793" w:type="dxa"/>
          </w:tcPr>
          <w:p w14:paraId="358A79CC" w14:textId="77777777" w:rsidR="006755C5" w:rsidRDefault="00111E3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3-х месяцев</w:t>
            </w:r>
          </w:p>
        </w:tc>
      </w:tr>
      <w:tr w:rsidR="00111E37" w14:paraId="25A96A43" w14:textId="77777777" w:rsidTr="0019089B">
        <w:trPr>
          <w:jc w:val="center"/>
        </w:trPr>
        <w:tc>
          <w:tcPr>
            <w:tcW w:w="6380" w:type="dxa"/>
            <w:gridSpan w:val="2"/>
          </w:tcPr>
          <w:p w14:paraId="740D284E" w14:textId="77777777" w:rsidR="00111E37" w:rsidRDefault="00111E37" w:rsidP="00FD0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Нормативно закреплен порядок проведения экспертизы действующих нормативных правовых актов</w:t>
            </w:r>
          </w:p>
        </w:tc>
        <w:tc>
          <w:tcPr>
            <w:tcW w:w="3793" w:type="dxa"/>
          </w:tcPr>
          <w:p w14:paraId="37D0322C" w14:textId="77777777" w:rsidR="00111E37" w:rsidRDefault="00111E3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2182F2" w14:textId="77777777" w:rsidR="00111E37" w:rsidRDefault="00111E3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11E37" w14:paraId="11831B68" w14:textId="77777777" w:rsidTr="0019089B">
        <w:trPr>
          <w:jc w:val="center"/>
        </w:trPr>
        <w:tc>
          <w:tcPr>
            <w:tcW w:w="10173" w:type="dxa"/>
            <w:gridSpan w:val="3"/>
          </w:tcPr>
          <w:p w14:paraId="6F5E58D7" w14:textId="77777777" w:rsidR="00FD0BA9" w:rsidRPr="00FD0BA9" w:rsidRDefault="002B52F2" w:rsidP="00FD0BA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r w:rsidR="00FD0BA9">
              <w:rPr>
                <w:rFonts w:ascii="Times New Roman" w:hAnsi="Times New Roman" w:cs="Times New Roman"/>
                <w:sz w:val="28"/>
                <w:szCs w:val="28"/>
              </w:rPr>
              <w:t>Руднянский район Смоленской области от 29.03</w:t>
            </w:r>
            <w:r w:rsidR="0005205C">
              <w:rPr>
                <w:rFonts w:ascii="Times New Roman" w:hAnsi="Times New Roman" w:cs="Times New Roman"/>
                <w:sz w:val="28"/>
                <w:szCs w:val="28"/>
              </w:rPr>
              <w:t xml:space="preserve">.2017 </w:t>
            </w:r>
            <w:r w:rsidR="00A737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D0BA9">
              <w:rPr>
                <w:rFonts w:ascii="Times New Roman" w:hAnsi="Times New Roman" w:cs="Times New Roman"/>
                <w:sz w:val="28"/>
                <w:szCs w:val="28"/>
              </w:rPr>
              <w:t xml:space="preserve"> 118 </w:t>
            </w:r>
            <w:r w:rsidRPr="00A73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A73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 утверждении Порядка проведения экспертизы</w:t>
            </w:r>
            <w:r w:rsidR="00FD0B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FD0BA9" w:rsidRPr="00FD0BA9">
              <w:rPr>
                <w:rFonts w:ascii="Times New Roman" w:hAnsi="Times New Roman"/>
                <w:sz w:val="28"/>
                <w:szCs w:val="28"/>
              </w:rPr>
              <w:t xml:space="preserve">муниципальных нормативных правовых актов муниципального образования Руднянский район Смоленской области, затрагивающих </w:t>
            </w:r>
            <w:r w:rsidR="00FD0BA9" w:rsidRPr="00FD0BA9">
              <w:rPr>
                <w:rFonts w:ascii="Times New Roman" w:eastAsia="MS Mincho" w:hAnsi="Times New Roman"/>
                <w:sz w:val="28"/>
                <w:szCs w:val="28"/>
              </w:rPr>
              <w:t>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</w:t>
            </w:r>
            <w:r w:rsidR="00FD0BA9">
              <w:rPr>
                <w:rFonts w:ascii="Times New Roman" w:eastAsia="MS Mincho" w:hAnsi="Times New Roman"/>
                <w:sz w:val="28"/>
                <w:szCs w:val="28"/>
              </w:rPr>
              <w:t>»</w:t>
            </w:r>
          </w:p>
        </w:tc>
      </w:tr>
      <w:tr w:rsidR="00111E37" w14:paraId="68E92545" w14:textId="77777777" w:rsidTr="0019089B">
        <w:trPr>
          <w:jc w:val="center"/>
        </w:trPr>
        <w:tc>
          <w:tcPr>
            <w:tcW w:w="10173" w:type="dxa"/>
            <w:gridSpan w:val="3"/>
          </w:tcPr>
          <w:p w14:paraId="6DBF1C73" w14:textId="77777777" w:rsidR="00792D2C" w:rsidRPr="00622F4A" w:rsidRDefault="00792D2C" w:rsidP="00792D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7B36668" w14:textId="77777777" w:rsidR="00792D2C" w:rsidRPr="00792D2C" w:rsidRDefault="00111E37" w:rsidP="0079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D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1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F7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опыт проведения оценки регулирующего</w:t>
            </w:r>
          </w:p>
          <w:p w14:paraId="186C7CB9" w14:textId="77777777" w:rsidR="00E63F78" w:rsidRDefault="00111E37" w:rsidP="00E6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воздействия проектов нормативных правовых </w:t>
            </w:r>
            <w:r w:rsidR="00893C4A" w:rsidRPr="00E63F78">
              <w:rPr>
                <w:rFonts w:ascii="Times New Roman" w:hAnsi="Times New Roman" w:cs="Times New Roman"/>
                <w:b/>
                <w:sz w:val="28"/>
                <w:szCs w:val="28"/>
              </w:rPr>
              <w:t>актов</w:t>
            </w:r>
          </w:p>
          <w:p w14:paraId="14F98FFD" w14:textId="77777777" w:rsidR="00111E37" w:rsidRDefault="00893C4A" w:rsidP="00E6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экспертизы нормативных </w:t>
            </w:r>
            <w:r w:rsidR="00111E37" w:rsidRPr="00E63F78">
              <w:rPr>
                <w:rFonts w:ascii="Times New Roman" w:hAnsi="Times New Roman" w:cs="Times New Roman"/>
                <w:b/>
                <w:sz w:val="28"/>
                <w:szCs w:val="28"/>
              </w:rPr>
              <w:t>правовых актов</w:t>
            </w:r>
          </w:p>
          <w:p w14:paraId="45159B07" w14:textId="77777777" w:rsidR="00792D2C" w:rsidRPr="00792D2C" w:rsidRDefault="00792D2C" w:rsidP="00E63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1E37" w14:paraId="671E7AEB" w14:textId="77777777" w:rsidTr="0019089B">
        <w:trPr>
          <w:jc w:val="center"/>
        </w:trPr>
        <w:tc>
          <w:tcPr>
            <w:tcW w:w="6380" w:type="dxa"/>
            <w:gridSpan w:val="2"/>
          </w:tcPr>
          <w:p w14:paraId="5347BE14" w14:textId="77777777" w:rsidR="00111E37" w:rsidRDefault="00111E37" w:rsidP="00893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3793" w:type="dxa"/>
          </w:tcPr>
          <w:p w14:paraId="0253E255" w14:textId="77777777" w:rsidR="00111E37" w:rsidRDefault="0024493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11E37" w14:paraId="5EE7F5E7" w14:textId="77777777" w:rsidTr="0019089B">
        <w:trPr>
          <w:jc w:val="center"/>
        </w:trPr>
        <w:tc>
          <w:tcPr>
            <w:tcW w:w="6380" w:type="dxa"/>
            <w:gridSpan w:val="2"/>
          </w:tcPr>
          <w:p w14:paraId="175E7160" w14:textId="77777777" w:rsidR="00111E37" w:rsidRDefault="00111E37" w:rsidP="00893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3793" w:type="dxa"/>
          </w:tcPr>
          <w:p w14:paraId="1D303EDA" w14:textId="6026DA55" w:rsidR="00111E37" w:rsidRDefault="005A2B82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1E37" w14:paraId="5BAF2198" w14:textId="77777777" w:rsidTr="0019089B">
        <w:trPr>
          <w:jc w:val="center"/>
        </w:trPr>
        <w:tc>
          <w:tcPr>
            <w:tcW w:w="6380" w:type="dxa"/>
            <w:gridSpan w:val="2"/>
          </w:tcPr>
          <w:p w14:paraId="03D18E6A" w14:textId="77777777" w:rsidR="00111E37" w:rsidRDefault="00111E37" w:rsidP="00893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3793" w:type="dxa"/>
          </w:tcPr>
          <w:p w14:paraId="195136C7" w14:textId="13AF4692" w:rsidR="00111E37" w:rsidRDefault="005A2B82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1E37" w14:paraId="4C44C091" w14:textId="77777777" w:rsidTr="0019089B">
        <w:trPr>
          <w:jc w:val="center"/>
        </w:trPr>
        <w:tc>
          <w:tcPr>
            <w:tcW w:w="6380" w:type="dxa"/>
            <w:gridSpan w:val="2"/>
          </w:tcPr>
          <w:p w14:paraId="68A8B1FD" w14:textId="77777777" w:rsidR="00111E37" w:rsidRDefault="00111E37" w:rsidP="00893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</w:t>
            </w:r>
            <w:r w:rsidR="003325A3">
              <w:rPr>
                <w:rFonts w:ascii="Times New Roman" w:hAnsi="Times New Roman" w:cs="Times New Roman"/>
                <w:sz w:val="28"/>
                <w:szCs w:val="28"/>
              </w:rPr>
              <w:t>отрицате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льных заключений об оценке регулирующего воздействия</w:t>
            </w:r>
          </w:p>
        </w:tc>
        <w:tc>
          <w:tcPr>
            <w:tcW w:w="3793" w:type="dxa"/>
          </w:tcPr>
          <w:p w14:paraId="2AC114B9" w14:textId="77777777" w:rsidR="00111E37" w:rsidRDefault="003325A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25A3" w14:paraId="5A1150CB" w14:textId="77777777" w:rsidTr="0019089B">
        <w:trPr>
          <w:jc w:val="center"/>
        </w:trPr>
        <w:tc>
          <w:tcPr>
            <w:tcW w:w="6380" w:type="dxa"/>
            <w:gridSpan w:val="2"/>
          </w:tcPr>
          <w:p w14:paraId="049C5FD5" w14:textId="77777777" w:rsidR="003325A3" w:rsidRDefault="003325A3" w:rsidP="00893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Коли</w:t>
            </w:r>
            <w:r w:rsidR="00893C4A">
              <w:rPr>
                <w:rFonts w:ascii="Times New Roman" w:hAnsi="Times New Roman" w:cs="Times New Roman"/>
                <w:sz w:val="28"/>
                <w:szCs w:val="28"/>
              </w:rPr>
              <w:t xml:space="preserve">чество поступивших предложений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замечаний в среднем на один проект нормативного правового акта, проходивший оценку регулирующего воздействия</w:t>
            </w:r>
          </w:p>
        </w:tc>
        <w:tc>
          <w:tcPr>
            <w:tcW w:w="3793" w:type="dxa"/>
          </w:tcPr>
          <w:p w14:paraId="7E152A18" w14:textId="77777777" w:rsidR="003325A3" w:rsidRDefault="003325A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CD202" w14:textId="77777777" w:rsidR="003325A3" w:rsidRDefault="003325A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25A3" w14:paraId="2516D7A0" w14:textId="77777777" w:rsidTr="0019089B">
        <w:trPr>
          <w:jc w:val="center"/>
        </w:trPr>
        <w:tc>
          <w:tcPr>
            <w:tcW w:w="6380" w:type="dxa"/>
            <w:gridSpan w:val="2"/>
          </w:tcPr>
          <w:p w14:paraId="6555732E" w14:textId="77777777" w:rsidR="003325A3" w:rsidRDefault="003325A3" w:rsidP="00893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Оценка регулирующего воздействия проектов нормативных правовых актов проводится на систематической основе</w:t>
            </w:r>
          </w:p>
        </w:tc>
        <w:tc>
          <w:tcPr>
            <w:tcW w:w="3793" w:type="dxa"/>
          </w:tcPr>
          <w:p w14:paraId="1A309A15" w14:textId="77777777" w:rsidR="003325A3" w:rsidRDefault="0024493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14:paraId="5593E075" w14:textId="77777777" w:rsidR="003325A3" w:rsidRDefault="003325A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813" w14:paraId="218C2D36" w14:textId="77777777" w:rsidTr="0019089B">
        <w:trPr>
          <w:jc w:val="center"/>
        </w:trPr>
        <w:tc>
          <w:tcPr>
            <w:tcW w:w="6380" w:type="dxa"/>
            <w:gridSpan w:val="2"/>
          </w:tcPr>
          <w:p w14:paraId="785AD6E9" w14:textId="77777777" w:rsidR="00050813" w:rsidRDefault="00050813" w:rsidP="00AB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 Проводится экспертиза нормативных правовых актов</w:t>
            </w:r>
          </w:p>
        </w:tc>
        <w:tc>
          <w:tcPr>
            <w:tcW w:w="3793" w:type="dxa"/>
          </w:tcPr>
          <w:p w14:paraId="4FF394EA" w14:textId="77777777" w:rsidR="00244939" w:rsidRDefault="0024493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14:paraId="4EA4C0FB" w14:textId="77777777" w:rsidR="00050813" w:rsidRDefault="0005081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1F7" w14:paraId="6EFCFEE8" w14:textId="77777777" w:rsidTr="0019089B">
        <w:trPr>
          <w:jc w:val="center"/>
        </w:trPr>
        <w:tc>
          <w:tcPr>
            <w:tcW w:w="10173" w:type="dxa"/>
            <w:gridSpan w:val="3"/>
          </w:tcPr>
          <w:p w14:paraId="19AF23CC" w14:textId="036587C9" w:rsidR="00CA61F7" w:rsidRDefault="00AB269F" w:rsidP="00AB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Экспертиза НПА проводится</w:t>
            </w:r>
            <w:r w:rsidR="00CA61F7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органом, в соответствии </w:t>
            </w:r>
            <w:r w:rsidR="00CA61F7">
              <w:rPr>
                <w:rFonts w:ascii="Times New Roman" w:hAnsi="Times New Roman" w:cs="Times New Roman"/>
                <w:sz w:val="28"/>
                <w:szCs w:val="28"/>
              </w:rPr>
              <w:t xml:space="preserve">с ежегодным планом проведения экспертизы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нормативных правовых актов</w:t>
            </w:r>
            <w:r w:rsidR="001B47FF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991D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47F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утвержденным</w:t>
            </w:r>
            <w:r w:rsidR="00CA6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заместителем Главы</w:t>
            </w:r>
            <w:r w:rsidR="00CA61F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Руднянский район</w:t>
            </w:r>
            <w:r w:rsidR="00CA61F7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</w:tc>
      </w:tr>
      <w:tr w:rsidR="00CA61F7" w14:paraId="4455F0C3" w14:textId="77777777" w:rsidTr="0019089B">
        <w:trPr>
          <w:jc w:val="center"/>
        </w:trPr>
        <w:tc>
          <w:tcPr>
            <w:tcW w:w="6380" w:type="dxa"/>
            <w:gridSpan w:val="2"/>
          </w:tcPr>
          <w:p w14:paraId="7ACBF427" w14:textId="77777777" w:rsidR="00CA61F7" w:rsidRDefault="00CA61F7" w:rsidP="001B4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общее количество подготовленных заключений по результатам проведения экспертизы</w:t>
            </w:r>
          </w:p>
        </w:tc>
        <w:tc>
          <w:tcPr>
            <w:tcW w:w="3793" w:type="dxa"/>
          </w:tcPr>
          <w:p w14:paraId="7D626F54" w14:textId="77777777" w:rsidR="00CA61F7" w:rsidRDefault="0024493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61F7" w14:paraId="31666925" w14:textId="77777777" w:rsidTr="0019089B">
        <w:trPr>
          <w:jc w:val="center"/>
        </w:trPr>
        <w:tc>
          <w:tcPr>
            <w:tcW w:w="6380" w:type="dxa"/>
            <w:gridSpan w:val="2"/>
          </w:tcPr>
          <w:p w14:paraId="30023D6F" w14:textId="1BDAC357" w:rsidR="00CA61F7" w:rsidRDefault="00CA61F7" w:rsidP="001B4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положительных заключений об </w:t>
            </w:r>
            <w:r w:rsidR="005A2B82">
              <w:rPr>
                <w:rFonts w:ascii="Times New Roman" w:hAnsi="Times New Roman" w:cs="Times New Roman"/>
                <w:sz w:val="28"/>
                <w:szCs w:val="28"/>
              </w:rPr>
              <w:t>экспертизе</w:t>
            </w:r>
          </w:p>
        </w:tc>
        <w:tc>
          <w:tcPr>
            <w:tcW w:w="3793" w:type="dxa"/>
          </w:tcPr>
          <w:p w14:paraId="60FBA7EF" w14:textId="49936EF3" w:rsidR="00CA61F7" w:rsidRPr="005A2B82" w:rsidRDefault="00AA2F6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61F7" w14:paraId="2CB92CA4" w14:textId="77777777" w:rsidTr="0019089B">
        <w:trPr>
          <w:jc w:val="center"/>
        </w:trPr>
        <w:tc>
          <w:tcPr>
            <w:tcW w:w="6380" w:type="dxa"/>
            <w:gridSpan w:val="2"/>
          </w:tcPr>
          <w:p w14:paraId="40DC8ACE" w14:textId="2BFAE2C8" w:rsidR="00CA61F7" w:rsidRDefault="00CA61F7" w:rsidP="005A2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отрицательных заключений об </w:t>
            </w:r>
            <w:r w:rsidR="005A2B82">
              <w:rPr>
                <w:rFonts w:ascii="Times New Roman" w:hAnsi="Times New Roman" w:cs="Times New Roman"/>
                <w:sz w:val="28"/>
                <w:szCs w:val="28"/>
              </w:rPr>
              <w:t>экспертизе</w:t>
            </w:r>
          </w:p>
        </w:tc>
        <w:tc>
          <w:tcPr>
            <w:tcW w:w="3793" w:type="dxa"/>
          </w:tcPr>
          <w:p w14:paraId="67C5DCEC" w14:textId="79B8F192" w:rsidR="00CA61F7" w:rsidRPr="005A2B82" w:rsidRDefault="00AA2F6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61F7" w14:paraId="42FCC44A" w14:textId="77777777" w:rsidTr="0019089B">
        <w:trPr>
          <w:jc w:val="center"/>
        </w:trPr>
        <w:tc>
          <w:tcPr>
            <w:tcW w:w="6380" w:type="dxa"/>
            <w:gridSpan w:val="2"/>
          </w:tcPr>
          <w:p w14:paraId="56F2606D" w14:textId="69AFD621" w:rsidR="00CA61F7" w:rsidRDefault="00CA61F7" w:rsidP="001B4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 При проведении оценки регулирующего воздействия используется информаци</w:t>
            </w:r>
            <w:r w:rsidR="001B47FF">
              <w:rPr>
                <w:rFonts w:ascii="Times New Roman" w:hAnsi="Times New Roman" w:cs="Times New Roman"/>
                <w:sz w:val="28"/>
                <w:szCs w:val="28"/>
              </w:rPr>
              <w:t xml:space="preserve">онно-телекоммуникационная сеть </w:t>
            </w:r>
            <w:r w:rsidR="005A2B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B47FF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5A2B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B47FF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муниципального образования </w:t>
            </w:r>
            <w:r w:rsidR="001B47FF">
              <w:rPr>
                <w:rFonts w:ascii="Times New Roman" w:hAnsi="Times New Roman" w:cs="Times New Roman"/>
                <w:sz w:val="28"/>
                <w:szCs w:val="28"/>
              </w:rPr>
              <w:t>Руднянский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раздел «Оценка регулирующего воздействия», где размещаются НПА, отчеты, заключения, информация о публичных консультациях</w:t>
            </w:r>
          </w:p>
        </w:tc>
        <w:tc>
          <w:tcPr>
            <w:tcW w:w="3793" w:type="dxa"/>
          </w:tcPr>
          <w:p w14:paraId="2B6A0F10" w14:textId="77777777" w:rsidR="00CA61F7" w:rsidRDefault="00CA61F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D0AE02" w14:textId="77777777" w:rsidR="00AD7E7D" w:rsidRDefault="00AD7E7D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B04A5C" w14:textId="77777777" w:rsidR="00AD7E7D" w:rsidRDefault="00AD7E7D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2177C5" w14:textId="77777777" w:rsidR="00AD7E7D" w:rsidRDefault="00AD7E7D" w:rsidP="00AD7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14:paraId="7603314F" w14:textId="77777777" w:rsidR="00992639" w:rsidRPr="00992639" w:rsidRDefault="00992639" w:rsidP="0099263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878926" w14:textId="77777777" w:rsidR="00992639" w:rsidRPr="00992639" w:rsidRDefault="009926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92639" w:rsidRPr="00992639" w:rsidSect="0019089B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AB2C3" w14:textId="77777777" w:rsidR="005F6634" w:rsidRDefault="005F6634" w:rsidP="0025238E">
      <w:pPr>
        <w:spacing w:after="0" w:line="240" w:lineRule="auto"/>
      </w:pPr>
      <w:r>
        <w:separator/>
      </w:r>
    </w:p>
  </w:endnote>
  <w:endnote w:type="continuationSeparator" w:id="0">
    <w:p w14:paraId="0851E522" w14:textId="77777777" w:rsidR="005F6634" w:rsidRDefault="005F6634" w:rsidP="0025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6606891"/>
      <w:docPartObj>
        <w:docPartGallery w:val="Page Numbers (Bottom of Page)"/>
        <w:docPartUnique/>
      </w:docPartObj>
    </w:sdtPr>
    <w:sdtEndPr/>
    <w:sdtContent>
      <w:p w14:paraId="021CD745" w14:textId="77777777" w:rsidR="0025238E" w:rsidRDefault="0025238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7B2924" w14:textId="77777777" w:rsidR="0025238E" w:rsidRDefault="002523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FBE60" w14:textId="77777777" w:rsidR="005F6634" w:rsidRDefault="005F6634" w:rsidP="0025238E">
      <w:pPr>
        <w:spacing w:after="0" w:line="240" w:lineRule="auto"/>
      </w:pPr>
      <w:r>
        <w:separator/>
      </w:r>
    </w:p>
  </w:footnote>
  <w:footnote w:type="continuationSeparator" w:id="0">
    <w:p w14:paraId="29AE944A" w14:textId="77777777" w:rsidR="005F6634" w:rsidRDefault="005F6634" w:rsidP="00252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766"/>
    <w:multiLevelType w:val="multilevel"/>
    <w:tmpl w:val="EC9010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AEF3410"/>
    <w:multiLevelType w:val="multilevel"/>
    <w:tmpl w:val="960CC2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639"/>
    <w:rsid w:val="00050813"/>
    <w:rsid w:val="0005205C"/>
    <w:rsid w:val="00111E37"/>
    <w:rsid w:val="00147CBA"/>
    <w:rsid w:val="0019089B"/>
    <w:rsid w:val="001B47FF"/>
    <w:rsid w:val="00215F54"/>
    <w:rsid w:val="00227F76"/>
    <w:rsid w:val="00244939"/>
    <w:rsid w:val="0025238E"/>
    <w:rsid w:val="002546A1"/>
    <w:rsid w:val="002B52F2"/>
    <w:rsid w:val="002D4200"/>
    <w:rsid w:val="003325A3"/>
    <w:rsid w:val="00366C99"/>
    <w:rsid w:val="003E4CD3"/>
    <w:rsid w:val="003E6B26"/>
    <w:rsid w:val="00462FD3"/>
    <w:rsid w:val="00496422"/>
    <w:rsid w:val="004A1150"/>
    <w:rsid w:val="004A7581"/>
    <w:rsid w:val="00567481"/>
    <w:rsid w:val="00587333"/>
    <w:rsid w:val="005A2B82"/>
    <w:rsid w:val="005F6634"/>
    <w:rsid w:val="006076C9"/>
    <w:rsid w:val="00622F4A"/>
    <w:rsid w:val="00630BD8"/>
    <w:rsid w:val="00665645"/>
    <w:rsid w:val="006755C5"/>
    <w:rsid w:val="006A0F98"/>
    <w:rsid w:val="006D5640"/>
    <w:rsid w:val="007131FB"/>
    <w:rsid w:val="00762EFD"/>
    <w:rsid w:val="00792D2C"/>
    <w:rsid w:val="007B50BF"/>
    <w:rsid w:val="007F120E"/>
    <w:rsid w:val="00810999"/>
    <w:rsid w:val="00831A0D"/>
    <w:rsid w:val="00893C4A"/>
    <w:rsid w:val="008A0D12"/>
    <w:rsid w:val="008C7C96"/>
    <w:rsid w:val="00990CD4"/>
    <w:rsid w:val="00991DFB"/>
    <w:rsid w:val="00992639"/>
    <w:rsid w:val="00A13C2D"/>
    <w:rsid w:val="00A737BF"/>
    <w:rsid w:val="00A931F7"/>
    <w:rsid w:val="00AA2F63"/>
    <w:rsid w:val="00AB0E21"/>
    <w:rsid w:val="00AB269F"/>
    <w:rsid w:val="00AB7CDF"/>
    <w:rsid w:val="00AC3CC2"/>
    <w:rsid w:val="00AD7E7D"/>
    <w:rsid w:val="00B739CD"/>
    <w:rsid w:val="00B826EE"/>
    <w:rsid w:val="00BB42F6"/>
    <w:rsid w:val="00C53C81"/>
    <w:rsid w:val="00C94CC7"/>
    <w:rsid w:val="00CA61F7"/>
    <w:rsid w:val="00D04368"/>
    <w:rsid w:val="00D45E05"/>
    <w:rsid w:val="00DF1611"/>
    <w:rsid w:val="00E63F78"/>
    <w:rsid w:val="00F55527"/>
    <w:rsid w:val="00F8012E"/>
    <w:rsid w:val="00FB1AE3"/>
    <w:rsid w:val="00FD0BA9"/>
    <w:rsid w:val="00FE0293"/>
    <w:rsid w:val="00FE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4052"/>
  <w15:docId w15:val="{19875328-AFCF-470D-8990-CC0FDEA2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26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2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238E"/>
  </w:style>
  <w:style w:type="paragraph" w:styleId="a7">
    <w:name w:val="footer"/>
    <w:basedOn w:val="a"/>
    <w:link w:val="a8"/>
    <w:uiPriority w:val="99"/>
    <w:unhideWhenUsed/>
    <w:rsid w:val="00252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238E"/>
  </w:style>
  <w:style w:type="paragraph" w:styleId="a9">
    <w:name w:val="Balloon Text"/>
    <w:basedOn w:val="a"/>
    <w:link w:val="aa"/>
    <w:uiPriority w:val="99"/>
    <w:semiHidden/>
    <w:unhideWhenUsed/>
    <w:rsid w:val="00252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2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Krasochenko_NA</cp:lastModifiedBy>
  <cp:revision>27</cp:revision>
  <cp:lastPrinted>2020-01-22T07:34:00Z</cp:lastPrinted>
  <dcterms:created xsi:type="dcterms:W3CDTF">2018-01-30T08:57:00Z</dcterms:created>
  <dcterms:modified xsi:type="dcterms:W3CDTF">2022-01-27T12:52:00Z</dcterms:modified>
</cp:coreProperties>
</file>